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7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p w14:paraId="711830F1">
      <w:pPr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4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4"/>
          <w:szCs w:val="40"/>
        </w:rPr>
        <w:t>附件：</w:t>
      </w:r>
    </w:p>
    <w:p w14:paraId="4A4F0815">
      <w:pPr>
        <w:widowControl/>
        <w:kinsoku w:val="0"/>
        <w:autoSpaceDE w:val="0"/>
        <w:autoSpaceDN w:val="0"/>
        <w:adjustRightInd w:val="0"/>
        <w:snapToGrid w:val="0"/>
        <w:spacing w:after="160" w:line="240" w:lineRule="auto"/>
        <w:ind w:firstLine="0" w:firstLineChars="0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52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52"/>
          <w:lang w:val="en-US" w:eastAsia="zh-CN"/>
        </w:rPr>
        <w:t>南昌大学食品与合成生物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52"/>
        </w:rPr>
        <w:t>概念验证项目申报表</w:t>
      </w:r>
    </w:p>
    <w:bookmarkEnd w:id="0"/>
    <w:p w14:paraId="6A771FEB">
      <w:pPr>
        <w:widowControl/>
        <w:kinsoku w:val="0"/>
        <w:autoSpaceDE w:val="0"/>
        <w:autoSpaceDN w:val="0"/>
        <w:adjustRightInd w:val="0"/>
        <w:snapToGrid w:val="0"/>
        <w:spacing w:after="160" w:line="240" w:lineRule="auto"/>
        <w:ind w:firstLine="0" w:firstLineChars="0"/>
        <w:jc w:val="left"/>
        <w:textAlignment w:val="baseline"/>
        <w:rPr>
          <w:rFonts w:ascii="Calibri" w:hAnsi="Calibri" w:eastAsia="等线" w:cs="Times New Roman"/>
          <w:snapToGrid w:val="0"/>
          <w:color w:val="000000"/>
          <w:kern w:val="0"/>
          <w:sz w:val="21"/>
        </w:rPr>
      </w:pPr>
    </w:p>
    <w:tbl>
      <w:tblPr>
        <w:tblStyle w:val="2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888"/>
        <w:gridCol w:w="1200"/>
        <w:gridCol w:w="296"/>
        <w:gridCol w:w="1468"/>
        <w:gridCol w:w="1232"/>
        <w:gridCol w:w="378"/>
        <w:gridCol w:w="1616"/>
      </w:tblGrid>
      <w:tr w14:paraId="30AF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7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left"/>
              <w:textAlignment w:val="baseline"/>
              <w:rPr>
                <w:rFonts w:hint="eastAsia" w:ascii="仿宋" w:hAnsi="仿宋" w:eastAsia="仿宋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一、项目基本信息</w:t>
            </w:r>
          </w:p>
        </w:tc>
      </w:tr>
      <w:tr w14:paraId="0BAD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7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6C35">
            <w:pPr>
              <w:widowControl/>
              <w:tabs>
                <w:tab w:val="left" w:pos="1564"/>
              </w:tabs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77EF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5E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default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学院/单位/企业名称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5102">
            <w:pPr>
              <w:widowControl/>
              <w:tabs>
                <w:tab w:val="left" w:pos="1564"/>
              </w:tabs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BD1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C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细分行业领域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D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left="57" w:firstLine="0" w:firstLineChars="0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3179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A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项目负责人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6B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A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69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D54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B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职称/职务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7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04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联系方式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2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68CB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4C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left="57" w:firstLine="0" w:firstLineChars="0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二、项目团队成员（可根据实际情况</w:t>
            </w:r>
            <w:r>
              <w:rPr>
                <w:rFonts w:hint="eastAsia" w:ascii="仿宋" w:hAnsi="仿宋" w:eastAsia="仿宋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增减</w:t>
            </w:r>
            <w:r>
              <w:rPr>
                <w:rFonts w:hint="eastAsia" w:ascii="仿宋" w:hAnsi="仿宋" w:eastAsia="仿宋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4432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A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89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69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E5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职称/职务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B7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工作简历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C9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在本项目中角色</w:t>
            </w:r>
          </w:p>
        </w:tc>
      </w:tr>
      <w:tr w14:paraId="0385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24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项目成员1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E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2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4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9C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C4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2BB7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1A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项目成员2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2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68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3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1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230B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5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项目成员3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A4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B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B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46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9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011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B6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成果来源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B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 xml:space="preserve">□国家科技项目 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省部级科技项目 □自主研发 □其他：</w:t>
            </w:r>
          </w:p>
        </w:tc>
      </w:tr>
      <w:tr w14:paraId="3A36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4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预期转化形式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C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□技术转让   □技术许可  □作价投资成立企业  □其他：</w:t>
            </w:r>
          </w:p>
        </w:tc>
      </w:tr>
      <w:tr w14:paraId="1DDC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BD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三、成果已经取得进展</w:t>
            </w:r>
          </w:p>
        </w:tc>
      </w:tr>
      <w:tr w14:paraId="6172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5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专利数量（项）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E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C0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软著数量（件）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B5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5C7C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BB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已有的应用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D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7E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其他进展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CD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29B3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成果转化进展详细信息介绍</w:t>
            </w:r>
          </w:p>
        </w:tc>
      </w:tr>
      <w:tr w14:paraId="7C85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8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8B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</w:p>
          <w:p w14:paraId="39E82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</w:p>
          <w:p w14:paraId="3C3EEE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（如有专利，请明确专利的名称和专利号）</w:t>
            </w:r>
          </w:p>
          <w:p w14:paraId="7A455B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</w:p>
          <w:p w14:paraId="7E50B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</w:p>
        </w:tc>
      </w:tr>
      <w:tr w14:paraId="47D9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7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7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四、项目核心技术情况</w:t>
            </w:r>
          </w:p>
        </w:tc>
      </w:tr>
      <w:tr w14:paraId="76D0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技术1名称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72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14:paraId="7DBD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03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主要解决问题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6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阐述技术拟解决的食品与合成生物领域关键问题，结合食品产业发展需求，说明若验证成功，将带来预期技术影响、产业影响及社会价值。</w:t>
            </w:r>
          </w:p>
        </w:tc>
      </w:tr>
      <w:tr w14:paraId="60D7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66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en-US"/>
              </w:rPr>
              <w:t>预期应用场景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9BF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阐述技术形成的产品/服务拟应用的领域、目标客户及用户群体，结合食品产业布局，预估市场规模；详细列出3-5家拟对接企业及具体对接计划。</w:t>
            </w:r>
          </w:p>
        </w:tc>
      </w:tr>
      <w:tr w14:paraId="4C42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国内外同类技术研发及推进情况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A7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阐述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国内外相关研究团队、企业的同类技术研发进展、产业化推进情况；明确本项目技术相对于同类技术及竞争对手的核心优势，以及在食品产业中的应用优势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 w14:paraId="637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4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技术先进性说明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2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阐述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当前食品与合成生物领域市场主流技术的现状、存在的不足；说明本项目技术在性能、效率、成本、环保等方面的突破点及先进性，是否符合我省产业升级需求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 w14:paraId="1FC7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694" w:type="dxa"/>
            <w:vAlign w:val="center"/>
          </w:tcPr>
          <w:p w14:paraId="6E923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技术验证</w:t>
            </w:r>
          </w:p>
          <w:p w14:paraId="24DDB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资源及服务需求</w:t>
            </w:r>
          </w:p>
        </w:tc>
        <w:tc>
          <w:tcPr>
            <w:tcW w:w="7078" w:type="dxa"/>
            <w:gridSpan w:val="7"/>
            <w:vAlign w:val="center"/>
          </w:tcPr>
          <w:p w14:paraId="0FC69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val="en-US" w:eastAsia="zh-CN"/>
              </w:rPr>
              <w:t>阐述南昌大学食品与合成生物概念验证中心需提供的技术支持、资源保障及相关服务事项，明确具体需求。</w:t>
            </w:r>
          </w:p>
        </w:tc>
      </w:tr>
      <w:tr w14:paraId="0278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5" w:hRule="atLeast"/>
        </w:trPr>
        <w:tc>
          <w:tcPr>
            <w:tcW w:w="1694" w:type="dxa"/>
            <w:vAlign w:val="center"/>
          </w:tcPr>
          <w:p w14:paraId="489265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ind w:firstLine="0" w:firstLineChars="0"/>
              <w:jc w:val="center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>概念验证商业化服务需求</w:t>
            </w:r>
          </w:p>
        </w:tc>
        <w:tc>
          <w:tcPr>
            <w:tcW w:w="7078" w:type="dxa"/>
            <w:gridSpan w:val="7"/>
            <w:vAlign w:val="center"/>
          </w:tcPr>
          <w:p w14:paraId="4030C1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 xml:space="preserve">□知识产权 </w:t>
            </w:r>
          </w:p>
          <w:p w14:paraId="6275FD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 xml:space="preserve">□样机制备 </w:t>
            </w:r>
          </w:p>
          <w:p w14:paraId="5AE3A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 xml:space="preserve">□企业对接 </w:t>
            </w:r>
          </w:p>
          <w:p w14:paraId="1E5EE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 xml:space="preserve">□商业计划书 </w:t>
            </w:r>
          </w:p>
          <w:p w14:paraId="58C9D6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 xml:space="preserve">□可行性研究报告 </w:t>
            </w:r>
          </w:p>
          <w:p w14:paraId="5C1B61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</w:rPr>
              <w:t xml:space="preserve">□应用场景对接 </w:t>
            </w:r>
          </w:p>
          <w:p w14:paraId="6A055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□投融资对接</w:t>
            </w:r>
          </w:p>
          <w:p w14:paraId="4899B5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480" w:lineRule="auto"/>
              <w:ind w:firstLine="0" w:firstLineChars="0"/>
              <w:textAlignment w:val="baseline"/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>□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Times New Roman"/>
                <w:snapToGrid w:val="0"/>
                <w:color w:val="000000"/>
                <w:kern w:val="0"/>
                <w:sz w:val="24"/>
                <w:lang w:eastAsia="en-US"/>
              </w:rPr>
              <w:t xml:space="preserve">                   </w:t>
            </w:r>
          </w:p>
        </w:tc>
      </w:tr>
    </w:tbl>
    <w:p w14:paraId="156255C6">
      <w:pPr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p w14:paraId="0BD710F0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2026-04-30T09:06:00Z</dcterms:created>
  <dc:creator>30777</dc:creator>
  <cp:lastModifiedBy>candy</cp:lastModifiedBy>
  <dcterms:modified xsi:type="dcterms:W3CDTF">2026-04-30T09:06:21Z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eyJoZGlkIjoiMjIxOGFhYmNiZjZkNmJlZGEyMzQ4NTE0YjhiNWRlMDUiLCJ1c2VySWQiOiI0MjM5Njc4NTgifQ==</vt:lpwstr>
  </property>
  <property fmtid="{D5CDD505-2E9C-101B-9397-08002B2CF9AE}" pid="4" name="ICV">
    <vt:lpwstr>205BD6DBEECB4135933AB512D8C7FCF1_12</vt:lpwstr>
  </property>
</Properties>
</file>